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EE0" w:rsidRPr="00054162" w:rsidRDefault="00054162" w:rsidP="00054162">
      <w:pPr>
        <w:pStyle w:val="Default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Информационная справка</w:t>
      </w:r>
    </w:p>
    <w:p w:rsidR="000C2EE0" w:rsidRPr="000C2EE0" w:rsidRDefault="00054162" w:rsidP="000C2EE0">
      <w:pPr>
        <w:pStyle w:val="Default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в рамках</w:t>
      </w:r>
      <w:r w:rsidR="000C2EE0" w:rsidRPr="000C2EE0">
        <w:rPr>
          <w:b/>
          <w:sz w:val="56"/>
          <w:szCs w:val="56"/>
        </w:rPr>
        <w:t xml:space="preserve"> профилактического</w:t>
      </w:r>
    </w:p>
    <w:p w:rsidR="000C2EE0" w:rsidRPr="000C2EE0" w:rsidRDefault="000C2EE0" w:rsidP="000C2EE0">
      <w:pPr>
        <w:pStyle w:val="Default"/>
        <w:jc w:val="center"/>
        <w:rPr>
          <w:b/>
          <w:sz w:val="56"/>
          <w:szCs w:val="56"/>
        </w:rPr>
      </w:pPr>
      <w:r w:rsidRPr="000C2EE0">
        <w:rPr>
          <w:b/>
          <w:sz w:val="56"/>
          <w:szCs w:val="56"/>
        </w:rPr>
        <w:t>мероприятия «Внимание – дети!»</w:t>
      </w:r>
      <w:bookmarkStart w:id="0" w:name="_GoBack"/>
      <w:bookmarkEnd w:id="0"/>
    </w:p>
    <w:p w:rsidR="000C2EE0" w:rsidRPr="000C2EE0" w:rsidRDefault="000C2EE0" w:rsidP="000C2EE0">
      <w:pPr>
        <w:pStyle w:val="Default"/>
        <w:rPr>
          <w:sz w:val="28"/>
          <w:szCs w:val="28"/>
        </w:rPr>
      </w:pPr>
    </w:p>
    <w:p w:rsidR="000C2EE0" w:rsidRDefault="000C2EE0" w:rsidP="000C2EE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За 4 месяца 2023 года на дорогах республики зарегистрировано 108 ДТП, в которых 3 ребенка погибли и 116 получили ранения. По сравнению с АППГ отмечено увеличение количества ДТП на 8 (+8%; АППГ – 100) и раненых детей на 11 (+10%; АППГ – 105). Число погибших детей осталось на уровне прошлого года (АППГ – 3). </w:t>
      </w:r>
    </w:p>
    <w:p w:rsidR="000C2EE0" w:rsidRDefault="000C2EE0" w:rsidP="000C2EE0">
      <w:pPr>
        <w:pStyle w:val="Default"/>
        <w:rPr>
          <w:sz w:val="28"/>
          <w:szCs w:val="28"/>
        </w:rPr>
      </w:pPr>
    </w:p>
    <w:p w:rsidR="000C2EE0" w:rsidRDefault="000C2EE0" w:rsidP="000C2EE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ДТП с погибшими детьми зарегистрированы в Набережных Челнах и в </w:t>
      </w:r>
      <w:proofErr w:type="spellStart"/>
      <w:r>
        <w:rPr>
          <w:sz w:val="28"/>
          <w:szCs w:val="28"/>
        </w:rPr>
        <w:t>Актанышском</w:t>
      </w:r>
      <w:proofErr w:type="spellEnd"/>
      <w:r>
        <w:rPr>
          <w:sz w:val="28"/>
          <w:szCs w:val="28"/>
        </w:rPr>
        <w:t xml:space="preserve"> районе. </w:t>
      </w:r>
    </w:p>
    <w:p w:rsidR="000C2EE0" w:rsidRDefault="000C2EE0" w:rsidP="000C2EE0">
      <w:pPr>
        <w:pStyle w:val="Default"/>
        <w:rPr>
          <w:sz w:val="28"/>
          <w:szCs w:val="28"/>
        </w:rPr>
      </w:pPr>
    </w:p>
    <w:p w:rsidR="000C2EE0" w:rsidRDefault="000C2EE0" w:rsidP="000C2EE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6 мая в Альметьевском районе погибла девочка-подросток 2008 года рождения. Она являлась пассажиркой мотоцикла и в момент ДТП была без мотошлема. </w:t>
      </w:r>
    </w:p>
    <w:p w:rsidR="000C2EE0" w:rsidRDefault="000C2EE0" w:rsidP="000C2EE0">
      <w:pPr>
        <w:pStyle w:val="Default"/>
        <w:rPr>
          <w:sz w:val="28"/>
          <w:szCs w:val="28"/>
        </w:rPr>
      </w:pPr>
    </w:p>
    <w:p w:rsidR="000C2EE0" w:rsidRDefault="000C2EE0" w:rsidP="000C2EE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 начала года с участием детей-пассажиров зарегистрировано 59 ДТП, в которых 2 ребенка погибли и 65 получили ранения. По сравнению с АППГ отмечен рост основных показателей аварийности: количества ДТП – на 20 (+51%; АППГ – 39), число раненых детей – на 20 (+44%; АППГ – 45). Число погибших детей осталось на уровне прошлого года (АППГ – 2). Доля таких ДТП составила 54,6%. </w:t>
      </w:r>
    </w:p>
    <w:p w:rsidR="000C2EE0" w:rsidRDefault="000C2EE0" w:rsidP="000C2EE0">
      <w:pPr>
        <w:pStyle w:val="Default"/>
        <w:rPr>
          <w:sz w:val="28"/>
          <w:szCs w:val="28"/>
        </w:rPr>
      </w:pPr>
    </w:p>
    <w:p w:rsidR="000C2EE0" w:rsidRDefault="000C2EE0" w:rsidP="000C2EE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 участием детей-пешеходов зарегистрировано 44 ДТП, в которых 1 ребенок погиб и 46 получили ранения. По сравнению с АППГ отмечено снижение количества ДТП на 11 (-20%; АППГ – 55), раненых – на 8 (-15%, АППГ – 54). Число погибших (АППГ – 1) осталось на уровне прошлого года. Доля таких ДТП составила 40,7%. </w:t>
      </w:r>
    </w:p>
    <w:p w:rsidR="000C2EE0" w:rsidRDefault="000C2EE0" w:rsidP="000C2EE0">
      <w:pPr>
        <w:pStyle w:val="Default"/>
        <w:rPr>
          <w:sz w:val="28"/>
          <w:szCs w:val="28"/>
        </w:rPr>
      </w:pPr>
    </w:p>
    <w:p w:rsidR="000C2EE0" w:rsidRDefault="000C2EE0" w:rsidP="000C2EE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 участием детей-велосипедистов зарегистрировано 4 ДТП, в которых 4 детей получили ранения. По сравнению с АППГ отмечено снижение количества ДТП на 2 (-33,3%, АППГ – 6), числа раненых – на 2 (-33,3%, АППГ – 6). </w:t>
      </w:r>
    </w:p>
    <w:p w:rsidR="000C2EE0" w:rsidRDefault="000C2EE0" w:rsidP="000C2EE0">
      <w:pPr>
        <w:pStyle w:val="Default"/>
        <w:rPr>
          <w:sz w:val="28"/>
          <w:szCs w:val="28"/>
        </w:rPr>
      </w:pPr>
    </w:p>
    <w:p w:rsidR="000C2EE0" w:rsidRDefault="000C2EE0" w:rsidP="000C2EE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По неосторожности детей зарегистрировано 18 ДТП, в которых 1 ребенок погиб и 17 получили ранения. По сравнению с АППГ отмечено снижение количества ДТП на 4 (-18%; АППГ – 22) и пострадавших детей на 5 (-23%, АППГ – 22). Число погибших детей увеличилось на 1 (+100%, АППГ – 0). Доля таких ДТП составила 16,6%. </w:t>
      </w:r>
    </w:p>
    <w:p w:rsidR="000C2EE0" w:rsidRDefault="000C2EE0" w:rsidP="000C2EE0">
      <w:pPr>
        <w:pStyle w:val="Default"/>
        <w:rPr>
          <w:color w:val="auto"/>
          <w:sz w:val="28"/>
          <w:szCs w:val="28"/>
        </w:rPr>
      </w:pPr>
    </w:p>
    <w:sectPr w:rsidR="000C2EE0" w:rsidSect="00231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2EE0"/>
    <w:rsid w:val="00054162"/>
    <w:rsid w:val="000C2EE0"/>
    <w:rsid w:val="002312FB"/>
    <w:rsid w:val="009003B0"/>
    <w:rsid w:val="0096757E"/>
    <w:rsid w:val="00D24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2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C2E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Borisov</dc:creator>
  <cp:keywords/>
  <dc:description/>
  <cp:lastModifiedBy>RePack by SPecialiST</cp:lastModifiedBy>
  <cp:revision>6</cp:revision>
  <dcterms:created xsi:type="dcterms:W3CDTF">2023-05-22T06:38:00Z</dcterms:created>
  <dcterms:modified xsi:type="dcterms:W3CDTF">2023-05-26T17:28:00Z</dcterms:modified>
</cp:coreProperties>
</file>